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9E6EB" w14:textId="77777777" w:rsidR="00150821" w:rsidRDefault="00150821" w:rsidP="00150821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50"/>
          <w:szCs w:val="50"/>
        </w:rPr>
        <w:t xml:space="preserve">CASE STUDY 1.7 </w:t>
      </w:r>
    </w:p>
    <w:p w14:paraId="56EC995D" w14:textId="77777777" w:rsidR="00150821" w:rsidRDefault="00150821" w:rsidP="0015082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Myer and shareholders </w:t>
      </w:r>
    </w:p>
    <w:p w14:paraId="4DC47660" w14:textId="77777777" w:rsidR="00150821" w:rsidRPr="00150821" w:rsidRDefault="00150821" w:rsidP="0015082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</w:rPr>
      </w:pPr>
      <w:r w:rsidRPr="00150821">
        <w:rPr>
          <w:rFonts w:ascii="Times" w:hAnsi="Times" w:cs="Times"/>
          <w:color w:val="000000"/>
          <w:szCs w:val="29"/>
        </w:rPr>
        <w:t xml:space="preserve">In 2010, Myer’s profit revenue was $164 million but by 2015 this had dropped to only $77 million. At a recent annual general meeting, the Board of Directors granted a proposal to pay millions of dollars to many of Myer’s key personnel even though profits continued to reduce significantly. The remuneration report proposed that these executives should be awarded bonuses; however, shareholders were advised to vote against this proposal. </w:t>
      </w:r>
    </w:p>
    <w:p w14:paraId="04FE28CE" w14:textId="77777777" w:rsidR="00150821" w:rsidRPr="00150821" w:rsidRDefault="00150821" w:rsidP="0015082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</w:rPr>
      </w:pPr>
      <w:r w:rsidRPr="00150821">
        <w:rPr>
          <w:rFonts w:ascii="Times" w:hAnsi="Times" w:cs="Times"/>
          <w:color w:val="000000"/>
          <w:szCs w:val="29"/>
        </w:rPr>
        <w:t xml:space="preserve">If more than 25% of Myer’s shareholders vote against the remuneration report this year and again next year, Myer faces a board spill. The policy is that the board could spill if more than 25% of the shareholders vote against </w:t>
      </w:r>
      <w:bookmarkStart w:id="0" w:name="_GoBack"/>
      <w:bookmarkEnd w:id="0"/>
      <w:r w:rsidRPr="00150821">
        <w:rPr>
          <w:rFonts w:ascii="Times" w:hAnsi="Times" w:cs="Times"/>
          <w:color w:val="000000"/>
          <w:szCs w:val="29"/>
        </w:rPr>
        <w:t xml:space="preserve">this recommendation two years in a row. </w:t>
      </w:r>
    </w:p>
    <w:p w14:paraId="257017D7" w14:textId="77777777" w:rsidR="00150821" w:rsidRPr="00150821" w:rsidRDefault="00150821" w:rsidP="0015082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</w:rPr>
      </w:pPr>
      <w:r w:rsidRPr="00150821">
        <w:rPr>
          <w:rFonts w:ascii="Times" w:hAnsi="Times" w:cs="Times"/>
          <w:b/>
          <w:bCs/>
          <w:color w:val="000000"/>
          <w:szCs w:val="29"/>
        </w:rPr>
        <w:t xml:space="preserve"> </w:t>
      </w:r>
    </w:p>
    <w:p w14:paraId="584F6500" w14:textId="77777777" w:rsidR="00150821" w:rsidRPr="00150821" w:rsidRDefault="00150821" w:rsidP="00150821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color w:val="000000"/>
          <w:sz w:val="21"/>
        </w:rPr>
      </w:pPr>
      <w:r w:rsidRPr="00150821">
        <w:rPr>
          <w:rFonts w:ascii="Times" w:hAnsi="Times" w:cs="Times"/>
          <w:color w:val="000000"/>
          <w:szCs w:val="29"/>
        </w:rPr>
        <w:t>Explain why shareholders would be advised to vote against the bonuses to executives and</w:t>
      </w:r>
      <w:r w:rsidRPr="00150821">
        <w:rPr>
          <w:rFonts w:ascii="MS Mincho" w:eastAsia="MS Mincho" w:hAnsi="MS Mincho" w:cs="MS Mincho"/>
          <w:color w:val="000000"/>
          <w:sz w:val="21"/>
        </w:rPr>
        <w:t> </w:t>
      </w:r>
      <w:r w:rsidRPr="00150821">
        <w:rPr>
          <w:rFonts w:ascii="Times" w:hAnsi="Times" w:cs="Times"/>
          <w:color w:val="000000"/>
          <w:szCs w:val="29"/>
        </w:rPr>
        <w:t xml:space="preserve">senior management. </w:t>
      </w:r>
      <w:r w:rsidRPr="00150821">
        <w:rPr>
          <w:rFonts w:ascii="MS Mincho" w:eastAsia="MS Mincho" w:hAnsi="MS Mincho" w:cs="MS Mincho"/>
          <w:color w:val="000000"/>
          <w:sz w:val="21"/>
        </w:rPr>
        <w:t> </w:t>
      </w:r>
    </w:p>
    <w:p w14:paraId="78E29F4B" w14:textId="77777777" w:rsidR="00150821" w:rsidRPr="00150821" w:rsidRDefault="00150821" w:rsidP="001508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</w:rPr>
      </w:pPr>
    </w:p>
    <w:p w14:paraId="2905E879" w14:textId="77777777" w:rsidR="00150821" w:rsidRPr="00150821" w:rsidRDefault="00150821" w:rsidP="001508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</w:rPr>
      </w:pPr>
    </w:p>
    <w:p w14:paraId="62B436E8" w14:textId="77777777" w:rsidR="00150821" w:rsidRPr="00150821" w:rsidRDefault="00150821" w:rsidP="001508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</w:rPr>
      </w:pPr>
    </w:p>
    <w:p w14:paraId="36AB5107" w14:textId="77777777" w:rsidR="00150821" w:rsidRPr="00150821" w:rsidRDefault="00150821" w:rsidP="001508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</w:rPr>
      </w:pPr>
    </w:p>
    <w:p w14:paraId="65503EDA" w14:textId="77777777" w:rsidR="00150821" w:rsidRPr="00150821" w:rsidRDefault="00150821" w:rsidP="001508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1"/>
        </w:rPr>
      </w:pPr>
      <w:proofErr w:type="gramStart"/>
      <w:r w:rsidRPr="00150821">
        <w:rPr>
          <w:rFonts w:ascii="Times" w:hAnsi="Times" w:cs="Times"/>
          <w:b/>
          <w:bCs/>
          <w:color w:val="000000"/>
          <w:szCs w:val="29"/>
        </w:rPr>
        <w:t>2  </w:t>
      </w:r>
      <w:r w:rsidRPr="00150821">
        <w:rPr>
          <w:rFonts w:ascii="Times" w:hAnsi="Times" w:cs="Times"/>
          <w:color w:val="000000"/>
          <w:szCs w:val="29"/>
        </w:rPr>
        <w:t>Explain</w:t>
      </w:r>
      <w:proofErr w:type="gramEnd"/>
      <w:r w:rsidRPr="00150821">
        <w:rPr>
          <w:rFonts w:ascii="Times" w:hAnsi="Times" w:cs="Times"/>
          <w:color w:val="000000"/>
          <w:szCs w:val="29"/>
        </w:rPr>
        <w:t xml:space="preserve"> how shareholders may have an influence on the business they have invested in. </w:t>
      </w:r>
      <w:r w:rsidRPr="00150821">
        <w:rPr>
          <w:rFonts w:ascii="MS Mincho" w:eastAsia="MS Mincho" w:hAnsi="MS Mincho" w:cs="MS Mincho"/>
          <w:color w:val="000000"/>
          <w:sz w:val="21"/>
        </w:rPr>
        <w:t> </w:t>
      </w:r>
    </w:p>
    <w:p w14:paraId="52880BB5" w14:textId="77777777" w:rsidR="00501F15" w:rsidRDefault="00150821"/>
    <w:sectPr w:rsidR="00501F15" w:rsidSect="00C525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047E0C"/>
    <w:multiLevelType w:val="hybridMultilevel"/>
    <w:tmpl w:val="5B00825A"/>
    <w:lvl w:ilvl="0" w:tplc="40B4B44C">
      <w:start w:val="1"/>
      <w:numFmt w:val="decimal"/>
      <w:lvlText w:val="%1"/>
      <w:lvlJc w:val="left"/>
      <w:pPr>
        <w:ind w:left="720" w:hanging="360"/>
      </w:pPr>
      <w:rPr>
        <w:rFonts w:ascii="Times" w:eastAsiaTheme="minorHAnsi" w:hAnsi="Times" w:cs="Times" w:hint="default"/>
        <w:b/>
        <w:sz w:val="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00C30"/>
    <w:multiLevelType w:val="hybridMultilevel"/>
    <w:tmpl w:val="FA982062"/>
    <w:lvl w:ilvl="0" w:tplc="62C21820">
      <w:start w:val="1"/>
      <w:numFmt w:val="decimal"/>
      <w:lvlText w:val="%1"/>
      <w:lvlJc w:val="left"/>
      <w:pPr>
        <w:ind w:left="360" w:hanging="360"/>
      </w:pPr>
      <w:rPr>
        <w:rFonts w:ascii="Times" w:eastAsiaTheme="minorHAnsi" w:hAnsi="Times" w:cs="Times" w:hint="default"/>
        <w:sz w:val="2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21"/>
    <w:rsid w:val="00055564"/>
    <w:rsid w:val="00150821"/>
    <w:rsid w:val="00813240"/>
    <w:rsid w:val="00DE221C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24A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2017-12-18T00:34:00Z</dcterms:created>
  <dcterms:modified xsi:type="dcterms:W3CDTF">2017-12-18T00:35:00Z</dcterms:modified>
</cp:coreProperties>
</file>